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Shlomi Fish’s Résumé as a Software Developer</w:t>
      </w:r>
    </w:p>
    <w:p>
      <w:pPr>
        <w:pStyle w:val="Style19"/>
        <w:rPr/>
      </w:pPr>
      <w:r>
        <w:rPr/>
      </w:r>
    </w:p>
    <w:p>
      <w:pPr>
        <w:pStyle w:val="2"/>
        <w:rPr/>
      </w:pPr>
      <w:r>
        <w:rPr/>
        <w:t>Shlomi Fish</w:t>
      </w:r>
    </w:p>
    <w:p>
      <w:pPr>
        <w:pStyle w:val="2"/>
        <w:rPr/>
      </w:pPr>
      <w:hyperlink r:id="rId2">
        <w:r>
          <w:rPr>
            <w:rStyle w:val="Style12"/>
          </w:rPr>
          <w:t>http://www.shlomifish.org/</w:t>
        </w:r>
      </w:hyperlink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ind w:left="707" w:hanging="283"/>
        <w:rPr/>
      </w:pPr>
      <w:r>
        <w:rPr/>
        <w:t xml:space="preserve">Has over 140 distributions on CPAN (= the Comprehensive Perl Archive Network): </w:t>
      </w:r>
    </w:p>
    <w:p>
      <w:pPr>
        <w:pStyle w:val="Style15"/>
        <w:numPr>
          <w:ilvl w:val="1"/>
          <w:numId w:val="1"/>
        </w:numPr>
        <w:tabs>
          <w:tab w:val="clear" w:pos="709"/>
          <w:tab w:val="left" w:pos="1414" w:leader="none"/>
        </w:tabs>
        <w:ind w:left="1414" w:hanging="283"/>
        <w:rPr/>
      </w:pPr>
      <w:hyperlink r:id="rId3">
        <w:r>
          <w:rPr>
            <w:rStyle w:val="Style12"/>
          </w:rPr>
          <w:t>http://metacpan.org/author/SHLOMIF</w:t>
        </w:r>
      </w:hyperlink>
      <w:r>
        <w:rPr/>
        <w:t xml:space="preserve"> 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ind w:left="707" w:hanging="283"/>
        <w:rPr/>
      </w:pPr>
      <w:r>
        <w:rPr/>
        <w:t xml:space="preserve">Wrote and enhanced a solver for Freecell and related card games: </w:t>
      </w:r>
    </w:p>
    <w:p>
      <w:pPr>
        <w:pStyle w:val="Style15"/>
        <w:numPr>
          <w:ilvl w:val="1"/>
          <w:numId w:val="1"/>
        </w:numPr>
        <w:tabs>
          <w:tab w:val="clear" w:pos="709"/>
          <w:tab w:val="left" w:pos="1414" w:leader="none"/>
        </w:tabs>
        <w:ind w:left="1414" w:hanging="283"/>
        <w:rPr/>
      </w:pPr>
      <w:hyperlink r:id="rId4">
        <w:r>
          <w:rPr>
            <w:rStyle w:val="Style12"/>
          </w:rPr>
          <w:t>http://fc-solve.shlomifish.org/</w:t>
        </w:r>
      </w:hyperlink>
      <w:r>
        <w:rPr/>
        <w:t xml:space="preserve"> 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ind w:left="707" w:hanging="283"/>
        <w:rPr/>
      </w:pPr>
      <w:r>
        <w:rPr/>
        <w:t xml:space="preserve">Actively maintained a personal web site full of many resources, with a common look and feel, close to 100% valid HTML code, and good usability. </w:t>
      </w:r>
    </w:p>
    <w:p>
      <w:pPr>
        <w:pStyle w:val="Style15"/>
        <w:numPr>
          <w:ilvl w:val="1"/>
          <w:numId w:val="1"/>
        </w:numPr>
        <w:tabs>
          <w:tab w:val="clear" w:pos="709"/>
          <w:tab w:val="left" w:pos="1414" w:leader="none"/>
        </w:tabs>
        <w:ind w:left="1414" w:hanging="283"/>
        <w:rPr/>
      </w:pPr>
      <w:hyperlink r:id="rId5">
        <w:r>
          <w:rPr>
            <w:rStyle w:val="Style12"/>
          </w:rPr>
          <w:t>http://www.shlomifish.org/</w:t>
        </w:r>
      </w:hyperlink>
      <w:r>
        <w:rPr/>
        <w:t xml:space="preserve"> </w:t>
      </w:r>
    </w:p>
    <w:p>
      <w:pPr>
        <w:pStyle w:val="Style15"/>
        <w:numPr>
          <w:ilvl w:val="1"/>
          <w:numId w:val="1"/>
        </w:numPr>
        <w:tabs>
          <w:tab w:val="clear" w:pos="709"/>
          <w:tab w:val="left" w:pos="1414" w:leader="none"/>
        </w:tabs>
        <w:ind w:left="1414" w:hanging="283"/>
        <w:rPr/>
      </w:pPr>
      <w:r>
        <w:rPr>
          <w:b/>
        </w:rPr>
        <w:t>Current statistics</w:t>
      </w:r>
      <w:r>
        <w:rPr/>
        <w:t xml:space="preserve">: 1,916 pages ; 3,123,046 words. 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ind w:left="707" w:hanging="283"/>
        <w:rPr/>
      </w:pPr>
      <w:r>
        <w:rPr/>
        <w:t xml:space="preserve">Solved 322 </w:t>
      </w:r>
      <w:hyperlink r:id="rId6">
        <w:r>
          <w:rPr>
            <w:rStyle w:val="Style12"/>
          </w:rPr>
          <w:t>Project Euler</w:t>
        </w:r>
      </w:hyperlink>
      <w:r>
        <w:rPr/>
        <w:t xml:space="preserve"> problems, which only 0.064% of the participants, or less than 1 out of 1,530, solved as many. </w:t>
      </w:r>
    </w:p>
    <w:p>
      <w:pPr>
        <w:pStyle w:val="Style15"/>
        <w:numPr>
          <w:ilvl w:val="0"/>
          <w:numId w:val="0"/>
        </w:numPr>
        <w:spacing w:before="0" w:after="140"/>
        <w:ind w:left="707" w:hanging="0"/>
        <w:rPr/>
      </w:pPr>
      <w:r>
        <w:rPr/>
        <w:drawing>
          <wp:inline distT="0" distB="0" distL="0" distR="0">
            <wp:extent cx="718820" cy="359410"/>
            <wp:effectExtent l="0" t="0" r="0" b="0"/>
            <wp:docPr id="1" name="תמונה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1" descr="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Tahoma" w:cs="FreeSans"/>
      <w:color w:val="000000"/>
      <w:sz w:val="24"/>
      <w:szCs w:val="24"/>
      <w:lang w:val="en-US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Tahoma" w:cs="FreeSans"/>
      <w:b/>
      <w:bCs/>
      <w:sz w:val="36"/>
      <w:szCs w:val="36"/>
    </w:rPr>
  </w:style>
  <w:style w:type="character" w:styleId="Style12">
    <w:name w:val="קישור אינטרנט"/>
    <w:rPr>
      <w:color w:val="000080"/>
      <w:u w:val="single"/>
      <w:lang w:val="zxx" w:eastAsia="zxx" w:bidi="zxx"/>
    </w:rPr>
  </w:style>
  <w:style w:type="character" w:styleId="Style13">
    <w:name w:val="סמלי מספור"/>
    <w:qFormat/>
    <w:rPr/>
  </w:style>
  <w:style w:type="paragraph" w:styleId="Style14">
    <w:name w:val="שורת כותרת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מפתחות"/>
    <w:basedOn w:val="Normal"/>
    <w:qFormat/>
    <w:pPr>
      <w:suppressLineNumbers/>
    </w:pPr>
    <w:rPr>
      <w:rFonts w:cs="FreeSans"/>
    </w:rPr>
  </w:style>
  <w:style w:type="paragraph" w:styleId="Style19">
    <w:name w:val="קו אופקי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0">
    <w:name w:val="תוכן טבלה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lomifish.org/" TargetMode="External"/><Relationship Id="rId3" Type="http://schemas.openxmlformats.org/officeDocument/2006/relationships/hyperlink" Target="http://metacpan.org/author/SHLOMIF" TargetMode="External"/><Relationship Id="rId4" Type="http://schemas.openxmlformats.org/officeDocument/2006/relationships/hyperlink" Target="http://fc-solve.shlomifish.org/" TargetMode="External"/><Relationship Id="rId5" Type="http://schemas.openxmlformats.org/officeDocument/2006/relationships/hyperlink" Target="http://www.shlomifish.org/" TargetMode="External"/><Relationship Id="rId6" Type="http://schemas.openxmlformats.org/officeDocument/2006/relationships/hyperlink" Target="http://projecteuler.net/" TargetMode="External"/><Relationship Id="rId7" Type="http://schemas.openxmlformats.org/officeDocument/2006/relationships/image" Target="https://projecteuler.net/profile/shlomif.png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LibreOffice/6.2.1.2$Linux_X86_64 LibreOffice_project/20$Build-2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Shlomi Fish’s Résumé as a Software Developer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